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086" w:rsidRPr="0034266C"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4.4.. </w:t>
      </w:r>
      <w:r w:rsidRPr="00DE628D">
        <w:rPr>
          <w:rFonts w:ascii="Times New Roman" w:hAnsi="Times New Roman"/>
          <w:sz w:val="28"/>
          <w:szCs w:val="28"/>
          <w:lang w:eastAsia="ru-RU"/>
        </w:rPr>
        <w:t xml:space="preserve">Органами самоуправления Школы являются: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-Управляющий совет Школы,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-Педагогический совет Школы,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-Общее собрание работников Школы,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sz w:val="28"/>
          <w:szCs w:val="28"/>
          <w:lang w:eastAsia="ru-RU"/>
        </w:rPr>
        <w:t xml:space="preserve">-Родительский комитет Школы.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4.5. </w:t>
      </w:r>
      <w:r w:rsidRPr="00DE628D">
        <w:rPr>
          <w:rFonts w:ascii="Times New Roman" w:hAnsi="Times New Roman"/>
          <w:sz w:val="28"/>
          <w:szCs w:val="28"/>
          <w:lang w:eastAsia="ru-RU"/>
        </w:rPr>
        <w:t xml:space="preserve">В целях </w:t>
      </w:r>
      <w:proofErr w:type="gramStart"/>
      <w:r w:rsidRPr="00DE628D">
        <w:rPr>
          <w:rFonts w:ascii="Times New Roman" w:hAnsi="Times New Roman"/>
          <w:sz w:val="28"/>
          <w:szCs w:val="28"/>
          <w:lang w:eastAsia="ru-RU"/>
        </w:rPr>
        <w:t>реализации принципа общественного характера управления</w:t>
      </w:r>
      <w:proofErr w:type="gramEnd"/>
      <w:r w:rsidRPr="00DE628D">
        <w:rPr>
          <w:rFonts w:ascii="Times New Roman" w:hAnsi="Times New Roman"/>
          <w:sz w:val="28"/>
          <w:szCs w:val="28"/>
          <w:lang w:eastAsia="ru-RU"/>
        </w:rPr>
        <w:t xml:space="preserve"> в Школе создается Управляющий Совет, который является постоянно действующим органом самоуправления и представляет интересы всех участников образовательного процесса, то есть обучающихся, педагогических работников и родителей (законных представителей).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4.5.1. </w:t>
      </w:r>
      <w:r w:rsidRPr="00DE628D">
        <w:rPr>
          <w:rFonts w:ascii="Times New Roman" w:hAnsi="Times New Roman"/>
          <w:sz w:val="28"/>
          <w:szCs w:val="28"/>
          <w:lang w:eastAsia="ru-RU"/>
        </w:rPr>
        <w:t xml:space="preserve">Деятельность членов Управляющего Совета основывается на принципах добровольности участия в его работе, коллегиальности принятия решений, гласности.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4.5.2. </w:t>
      </w:r>
      <w:r w:rsidRPr="00DE628D">
        <w:rPr>
          <w:rFonts w:ascii="Times New Roman" w:hAnsi="Times New Roman"/>
          <w:sz w:val="28"/>
          <w:szCs w:val="28"/>
          <w:lang w:eastAsia="ru-RU"/>
        </w:rPr>
        <w:t xml:space="preserve">Деятельность Управляющего Совета Школы, его структура регламентируется локальным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4.6. </w:t>
      </w:r>
      <w:proofErr w:type="gramStart"/>
      <w:r w:rsidRPr="00DE628D">
        <w:rPr>
          <w:rFonts w:ascii="Times New Roman" w:hAnsi="Times New Roman"/>
          <w:sz w:val="28"/>
          <w:szCs w:val="28"/>
          <w:lang w:eastAsia="ru-RU"/>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в Школе действует Педагогический совет Школы - коллегиальный орган, объединяющий педагогических работников Школы. </w:t>
      </w:r>
      <w:proofErr w:type="gramEnd"/>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4.6.1. </w:t>
      </w:r>
      <w:r w:rsidRPr="00DE628D">
        <w:rPr>
          <w:rFonts w:ascii="Times New Roman" w:hAnsi="Times New Roman"/>
          <w:sz w:val="28"/>
          <w:szCs w:val="28"/>
          <w:lang w:eastAsia="ru-RU"/>
        </w:rPr>
        <w:t xml:space="preserve">При Педагогическом совете Школы могут создаваться Методический совет, методические объединения педагогов. Деятельность данных объединений осуществляется на основе положений, принятых Педагогическим советом Школы и утвержденных директором Школы. Работой объединений руководят назначенные приказом директора педагоги, координируют их деятельность заместители директора Школы.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4.6.2. </w:t>
      </w:r>
      <w:r w:rsidRPr="00DE628D">
        <w:rPr>
          <w:rFonts w:ascii="Times New Roman" w:hAnsi="Times New Roman"/>
          <w:sz w:val="28"/>
          <w:szCs w:val="28"/>
          <w:lang w:eastAsia="ru-RU"/>
        </w:rPr>
        <w:t xml:space="preserve">Педагогический совет Школы созывается директором Школы по мере необходимости, но не реже шести раз в год. Внеочередные заседания Педагогического совета Школы проводятся по требованию не менее одной трети педагогических работников Школы. Решение Педагогического совета Школы является правомочным, если на его заседании присутствовало не менее двух третьей педагогических работников Школы и если за него проголосовало более половины присутствующих педагогов. </w:t>
      </w:r>
    </w:p>
    <w:p w:rsidR="00043086" w:rsidRPr="00DE628D" w:rsidRDefault="00043086" w:rsidP="00043086">
      <w:pPr>
        <w:autoSpaceDE w:val="0"/>
        <w:autoSpaceDN w:val="0"/>
        <w:adjustRightInd w:val="0"/>
        <w:spacing w:after="0" w:line="240" w:lineRule="auto"/>
        <w:rPr>
          <w:rFonts w:ascii="Times New Roman" w:hAnsi="Times New Roman"/>
          <w:sz w:val="28"/>
          <w:szCs w:val="28"/>
          <w:lang w:eastAsia="ru-RU"/>
        </w:rPr>
      </w:pPr>
      <w:r w:rsidRPr="00DE628D">
        <w:rPr>
          <w:rFonts w:ascii="Times New Roman" w:hAnsi="Times New Roman"/>
          <w:b/>
          <w:bCs/>
          <w:sz w:val="28"/>
          <w:szCs w:val="28"/>
          <w:lang w:eastAsia="ru-RU"/>
        </w:rPr>
        <w:t xml:space="preserve">4.6.3. </w:t>
      </w:r>
      <w:r w:rsidRPr="00DE628D">
        <w:rPr>
          <w:rFonts w:ascii="Times New Roman" w:hAnsi="Times New Roman"/>
          <w:sz w:val="28"/>
          <w:szCs w:val="28"/>
          <w:lang w:eastAsia="ru-RU"/>
        </w:rPr>
        <w:t xml:space="preserve">Деятельность Педагогического совета Школы регламентируется локальным нормативным актом Школы, разрабатываемым в соответствии с законодательством Российской Федерации, принимаемым на педагогическом совете Школы и утверждаемым приказом директора Школы. </w:t>
      </w:r>
    </w:p>
    <w:p w:rsidR="00953671" w:rsidRDefault="00953671"/>
    <w:sectPr w:rsidR="00953671" w:rsidSect="009536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43086"/>
    <w:rsid w:val="00043086"/>
    <w:rsid w:val="00953671"/>
    <w:rsid w:val="00C33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08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SIRIUS</dc:creator>
  <cp:lastModifiedBy>SIRIUS</cp:lastModifiedBy>
  <cp:revision>1</cp:revision>
  <dcterms:created xsi:type="dcterms:W3CDTF">2017-10-14T15:53:00Z</dcterms:created>
  <dcterms:modified xsi:type="dcterms:W3CDTF">2017-10-14T15:54:00Z</dcterms:modified>
</cp:coreProperties>
</file>